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166AF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6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6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166A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EA8D97-293A-430C-830A-C3997C5C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2022-07-22T10:44:00Z</dcterms:modified>
</cp:coreProperties>
</file>